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DC" w:rsidRDefault="007A5EDC" w:rsidP="007A5EDC">
      <w:pPr>
        <w:pStyle w:val="Default"/>
        <w:jc w:val="center"/>
        <w:rPr>
          <w:b/>
          <w:u w:val="single"/>
        </w:rPr>
      </w:pPr>
      <w:r w:rsidRPr="007A5EDC">
        <w:rPr>
          <w:b/>
          <w:u w:val="single"/>
        </w:rPr>
        <w:t>Procedures and policies 2017-18</w:t>
      </w:r>
    </w:p>
    <w:p w:rsidR="007A5EDC" w:rsidRPr="007A5EDC" w:rsidRDefault="007A5EDC" w:rsidP="007A5EDC">
      <w:pPr>
        <w:pStyle w:val="Default"/>
        <w:jc w:val="center"/>
        <w:rPr>
          <w:b/>
          <w:u w:val="single"/>
        </w:rPr>
      </w:pPr>
      <w:bookmarkStart w:id="0" w:name="_GoBack"/>
      <w:bookmarkEnd w:id="0"/>
    </w:p>
    <w:p w:rsidR="007A5EDC" w:rsidRDefault="007A5EDC" w:rsidP="007A5E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Administration is totally computerized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Library is fully </w:t>
      </w:r>
      <w:proofErr w:type="spellStart"/>
      <w:r>
        <w:rPr>
          <w:sz w:val="22"/>
          <w:szCs w:val="22"/>
        </w:rPr>
        <w:t>computerised</w:t>
      </w:r>
      <w:proofErr w:type="spellEnd"/>
      <w:r>
        <w:rPr>
          <w:sz w:val="22"/>
          <w:szCs w:val="22"/>
        </w:rPr>
        <w:t xml:space="preserve"> and provides INFLIB NET access to staff and students. </w:t>
      </w:r>
    </w:p>
    <w:p w:rsidR="007A5EDC" w:rsidRDefault="007A5EDC" w:rsidP="007A5EDC">
      <w:pPr>
        <w:pStyle w:val="Default"/>
        <w:rPr>
          <w:sz w:val="22"/>
          <w:szCs w:val="22"/>
        </w:rPr>
      </w:pPr>
    </w:p>
    <w:p w:rsidR="007A5EDC" w:rsidRDefault="007A5EDC" w:rsidP="007A5EDC">
      <w:pPr>
        <w:pStyle w:val="Default"/>
        <w:spacing w:after="292"/>
        <w:rPr>
          <w:sz w:val="22"/>
          <w:szCs w:val="22"/>
        </w:rPr>
      </w:pPr>
      <w:r>
        <w:rPr>
          <w:sz w:val="22"/>
          <w:szCs w:val="22"/>
        </w:rPr>
        <w:t xml:space="preserve"> Internal Audit of the Administration/Library is done through the hierarchy of transparent management system. </w:t>
      </w:r>
    </w:p>
    <w:p w:rsidR="007A5EDC" w:rsidRDefault="007A5EDC" w:rsidP="007A5E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University correspondence is </w:t>
      </w:r>
      <w:proofErr w:type="spellStart"/>
      <w:r>
        <w:rPr>
          <w:sz w:val="22"/>
          <w:szCs w:val="22"/>
        </w:rPr>
        <w:t>digitalised</w:t>
      </w:r>
      <w:proofErr w:type="spellEnd"/>
      <w:r>
        <w:rPr>
          <w:sz w:val="22"/>
          <w:szCs w:val="22"/>
        </w:rPr>
        <w:t xml:space="preserve">. </w:t>
      </w:r>
    </w:p>
    <w:p w:rsidR="000B6184" w:rsidRDefault="000B6184"/>
    <w:sectPr w:rsidR="000B6184" w:rsidSect="00063ABB">
      <w:pgSz w:w="12240" w:h="20660"/>
      <w:pgMar w:top="1847" w:right="945" w:bottom="907" w:left="11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74"/>
    <w:rsid w:val="000B6184"/>
    <w:rsid w:val="007A5EDC"/>
    <w:rsid w:val="0086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2021-09-10T07:53:00Z</dcterms:created>
  <dcterms:modified xsi:type="dcterms:W3CDTF">2021-09-10T07:54:00Z</dcterms:modified>
</cp:coreProperties>
</file>